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6CFAD" w14:textId="77777777" w:rsidR="00860822" w:rsidRDefault="00860822" w:rsidP="00493FA8">
      <w:pPr>
        <w:widowControl w:val="0"/>
        <w:spacing w:before="413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Методические рекомендации по проведению Квеста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Погружайся в ZOЖ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(далее - квест)</w:t>
      </w:r>
    </w:p>
    <w:p w14:paraId="009A0275" w14:textId="77777777" w:rsidR="00860822" w:rsidRDefault="00860822" w:rsidP="00493FA8">
      <w:pPr>
        <w:widowControl w:val="0"/>
        <w:spacing w:before="41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квеста: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приобщение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членов семей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ведению здорового образа жизни и участию во Всероссийском марафоне ценностей здорового образа жизни «Поколение ZОЖ».  </w:t>
      </w:r>
    </w:p>
    <w:p w14:paraId="2F5CF77B" w14:textId="5A33094B" w:rsidR="00860822" w:rsidRDefault="00860822" w:rsidP="00493FA8">
      <w:pPr>
        <w:widowControl w:val="0"/>
        <w:spacing w:before="39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Целевая аудитория: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E44AA">
        <w:rPr>
          <w:rFonts w:ascii="Times New Roman" w:eastAsia="Times New Roman" w:hAnsi="Times New Roman" w:cs="Times New Roman"/>
          <w:sz w:val="24"/>
          <w:szCs w:val="24"/>
          <w:lang w:val="ru-RU"/>
        </w:rPr>
        <w:t>все участники Фестиваля</w:t>
      </w:r>
    </w:p>
    <w:p w14:paraId="1C8EED46" w14:textId="77777777" w:rsidR="00860822" w:rsidRDefault="00860822" w:rsidP="00493FA8">
      <w:pPr>
        <w:widowControl w:val="0"/>
        <w:spacing w:before="39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Время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>: не более 3 часов.</w:t>
      </w:r>
    </w:p>
    <w:p w14:paraId="32314F44" w14:textId="0D8F6A07" w:rsidR="00860822" w:rsidRDefault="00860822" w:rsidP="00493FA8">
      <w:pPr>
        <w:widowControl w:val="0"/>
        <w:spacing w:before="39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Краткое описание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квест представляет собой набор из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станций, каждая из которых посвящена одному из аспектов здорового образа жизни. Участник</w:t>
      </w:r>
      <w:proofErr w:type="spellStart"/>
      <w:r w:rsidR="00AA038C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квеста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станов</w:t>
      </w:r>
      <w:r w:rsidR="00AA038C">
        <w:rPr>
          <w:rFonts w:ascii="Times New Roman" w:eastAsia="Times New Roman" w:hAnsi="Times New Roman" w:cs="Times New Roman"/>
          <w:sz w:val="24"/>
          <w:szCs w:val="24"/>
          <w:lang w:val="ru-RU"/>
        </w:rPr>
        <w:t>ятся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семь</w:t>
      </w:r>
      <w:r w:rsidR="00AA038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Кажд</w:t>
      </w:r>
      <w:r w:rsidR="001E44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ая семья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индивидуальном порядке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распределя</w:t>
      </w:r>
      <w:proofErr w:type="spellEnd"/>
      <w:r w:rsidR="001E44A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станциям, где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выполня</w:t>
      </w:r>
      <w:proofErr w:type="spellEnd"/>
      <w:r w:rsidR="001E44A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 различные задания, тем самым получая знания и навыки ведения здорового образа жизни.</w:t>
      </w:r>
    </w:p>
    <w:p w14:paraId="28BAA1B5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Станции:</w:t>
      </w:r>
    </w:p>
    <w:p w14:paraId="1ADA6F37" w14:textId="77777777" w:rsidR="00860822" w:rsidRDefault="00860822" w:rsidP="00493FA8">
      <w:pPr>
        <w:widowControl w:val="0"/>
        <w:numPr>
          <w:ilvl w:val="0"/>
          <w:numId w:val="6"/>
        </w:numPr>
        <w:spacing w:before="19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Твой ЗОЖ;</w:t>
      </w:r>
    </w:p>
    <w:p w14:paraId="48E953A1" w14:textId="77777777" w:rsidR="00860822" w:rsidRDefault="00860822" w:rsidP="00493FA8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Твоя здоровая тарелка;</w:t>
      </w:r>
    </w:p>
    <w:p w14:paraId="3A3A23FD" w14:textId="77777777" w:rsidR="00860822" w:rsidRDefault="00860822" w:rsidP="00493FA8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Искусство борьбы с вредными привычками;</w:t>
      </w:r>
    </w:p>
    <w:p w14:paraId="638370A2" w14:textId="77777777" w:rsidR="00860822" w:rsidRDefault="00860822" w:rsidP="00493FA8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стопам великих;</w:t>
      </w:r>
    </w:p>
    <w:p w14:paraId="4484DAE2" w14:textId="77777777" w:rsidR="00860822" w:rsidRDefault="00860822" w:rsidP="00493FA8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Найди свой баланс;</w:t>
      </w:r>
    </w:p>
    <w:p w14:paraId="37CDD663" w14:textId="77777777" w:rsidR="00860822" w:rsidRDefault="00860822" w:rsidP="00493FA8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ЗОЖ на страже красоты и здоровья.</w:t>
      </w:r>
    </w:p>
    <w:p w14:paraId="6EA655F9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3D32A1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Механизм организации квеста:</w:t>
      </w:r>
    </w:p>
    <w:p w14:paraId="0CCC5063" w14:textId="77777777" w:rsidR="00860822" w:rsidRDefault="00860822" w:rsidP="00493FA8">
      <w:pPr>
        <w:widowControl w:val="0"/>
        <w:numPr>
          <w:ilvl w:val="0"/>
          <w:numId w:val="3"/>
        </w:numPr>
        <w:spacing w:before="19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Определить место, дату и время проведения квеста. В качестве площадки проведения может выступать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открытые общественные пространства, парки, досуговые центры, спортивные площадки.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Необходимо обеспечить комфортное и удобное расположение станций и участников квеста на площадке проведения. Дата и время начала квеста должны быть подобраны таким образом, чтобы обеспечить возможность участия как можно большего количества человек;</w:t>
      </w:r>
    </w:p>
    <w:p w14:paraId="1534B039" w14:textId="77777777" w:rsidR="00860822" w:rsidRDefault="00860822" w:rsidP="00493FA8">
      <w:pPr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Определить возможность проведения каждой станции квеста, подготовить необходимые материалы и оборудования (необходимое оборудование для каждой станции указано в ее описании). Во избежание проблем с проведением квеста рекомендуется подготовить запасные комплекты оборудования и материалов;</w:t>
      </w:r>
    </w:p>
    <w:p w14:paraId="21592E69" w14:textId="77777777" w:rsidR="00860822" w:rsidRDefault="00860822" w:rsidP="00493FA8">
      <w:pPr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Набрать команду волонтеров квеста. Во время проведения квеста на каждой станции должен присутствовать как минимум 1 волонтер;</w:t>
      </w:r>
    </w:p>
    <w:p w14:paraId="7556325B" w14:textId="77777777" w:rsidR="00860822" w:rsidRDefault="00860822" w:rsidP="00493FA8">
      <w:pPr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инструктаж для волонтеров, объяснить механику проведения квеста и каждой станции;</w:t>
      </w:r>
    </w:p>
    <w:p w14:paraId="06D6C074" w14:textId="77777777" w:rsidR="00860822" w:rsidRDefault="00860822" w:rsidP="00493FA8">
      <w:pPr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Согласовать фото- и видеосъемку мероприятия;</w:t>
      </w:r>
    </w:p>
    <w:p w14:paraId="77A1CB20" w14:textId="77777777" w:rsidR="00860822" w:rsidRDefault="00860822" w:rsidP="00493FA8">
      <w:pPr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Перед началом квеста необходимо проверить наличие всех необходимых материалов для его проведения;</w:t>
      </w:r>
    </w:p>
    <w:p w14:paraId="14FA722E" w14:textId="77777777" w:rsidR="00860822" w:rsidRDefault="00860822" w:rsidP="00493FA8">
      <w:pPr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возможность идентификации станций квеста среди иных площадок Фестиваля (например, с помощью табличек);</w:t>
      </w:r>
    </w:p>
    <w:p w14:paraId="66FB0362" w14:textId="153A2330" w:rsidR="00860822" w:rsidRDefault="00860822" w:rsidP="00493FA8">
      <w:pPr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проведения мероприятия необходимо подготовить публикацию с итогами, фото и видео с мероприятия, которая размещается в социальных сетях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хэштегами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#ПоколениеZОЖ</w:t>
      </w:r>
      <w:r w:rsidR="00A947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947C2" w:rsidRPr="00A947C2">
        <w:rPr>
          <w:rFonts w:ascii="Times New Roman" w:eastAsia="Times New Roman" w:hAnsi="Times New Roman" w:cs="Times New Roman"/>
          <w:sz w:val="24"/>
          <w:szCs w:val="24"/>
          <w:lang w:val="ru-RU"/>
        </w:rPr>
        <w:t>#</w:t>
      </w:r>
      <w:r w:rsidR="00A947C2">
        <w:rPr>
          <w:rFonts w:ascii="Times New Roman" w:eastAsia="Times New Roman" w:hAnsi="Times New Roman" w:cs="Times New Roman"/>
          <w:sz w:val="24"/>
          <w:szCs w:val="24"/>
          <w:lang w:val="ru-RU"/>
        </w:rPr>
        <w:t>ЗОЖсемья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BDBB0A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D52CF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Механизм проведения квеста</w:t>
      </w:r>
    </w:p>
    <w:p w14:paraId="351EC9C8" w14:textId="20BA3D45" w:rsidR="00860822" w:rsidRDefault="00860822" w:rsidP="00493FA8">
      <w:pPr>
        <w:widowControl w:val="0"/>
        <w:numPr>
          <w:ilvl w:val="0"/>
          <w:numId w:val="10"/>
        </w:numPr>
        <w:spacing w:before="19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 началом квеста необходимо собрать всех участников для проведения открытия мероприятия. В рамках открытия ведущий отмечает важность ведения здорового образа жизни, а также объясняет участникам механику проведения квеста;</w:t>
      </w:r>
    </w:p>
    <w:p w14:paraId="792FDDC9" w14:textId="6320F82F" w:rsidR="00860822" w:rsidRPr="00884565" w:rsidRDefault="00860822" w:rsidP="00493FA8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проведения открытия,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кажд</w:t>
      </w:r>
      <w:r w:rsidR="001E44AA">
        <w:rPr>
          <w:rFonts w:ascii="Times New Roman" w:eastAsia="Times New Roman" w:hAnsi="Times New Roman" w:cs="Times New Roman"/>
          <w:sz w:val="24"/>
          <w:szCs w:val="24"/>
          <w:lang w:val="ru-RU"/>
        </w:rPr>
        <w:t>ая семья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84565">
        <w:rPr>
          <w:rFonts w:ascii="Times New Roman" w:eastAsia="Times New Roman" w:hAnsi="Times New Roman" w:cs="Times New Roman"/>
          <w:sz w:val="24"/>
          <w:szCs w:val="24"/>
        </w:rPr>
        <w:t>получает маршрутный лист квеста, в котором указывает. В дальнейшем в данном маршрутном листе волонтеры на станциях будут ставить отметки о прохождении каждой станции;</w:t>
      </w:r>
    </w:p>
    <w:p w14:paraId="3C5C69F2" w14:textId="45645088" w:rsidR="00860822" w:rsidRDefault="00860822" w:rsidP="00493FA8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оптимизации проведения квеста рекомендуется указать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каждо</w:t>
      </w:r>
      <w:proofErr w:type="spellEnd"/>
      <w:r w:rsidR="001E44AA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4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семье </w:t>
      </w:r>
      <w:r>
        <w:rPr>
          <w:rFonts w:ascii="Times New Roman" w:eastAsia="Times New Roman" w:hAnsi="Times New Roman" w:cs="Times New Roman"/>
          <w:sz w:val="24"/>
          <w:szCs w:val="24"/>
        </w:rPr>
        <w:t>первоначальную станцию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которая в данный момент является наименее загруженной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59418E" w14:textId="77777777" w:rsidR="00860822" w:rsidRDefault="00860822" w:rsidP="00493FA8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 время проведения квеста важно следить за перемещениями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участников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 станциями, избегать очередей и вовремя перенаправлять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участников </w:t>
      </w:r>
      <w:r>
        <w:rPr>
          <w:rFonts w:ascii="Times New Roman" w:eastAsia="Times New Roman" w:hAnsi="Times New Roman" w:cs="Times New Roman"/>
          <w:sz w:val="24"/>
          <w:szCs w:val="24"/>
        </w:rPr>
        <w:t>на пустующие станции;</w:t>
      </w:r>
    </w:p>
    <w:p w14:paraId="3B34B9DB" w14:textId="02829DCA" w:rsidR="00860822" w:rsidRDefault="00860822" w:rsidP="00493FA8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каждой станции </w:t>
      </w:r>
      <w:r w:rsidR="00493FA8">
        <w:rPr>
          <w:rFonts w:ascii="Times New Roman" w:eastAsia="Times New Roman" w:hAnsi="Times New Roman" w:cs="Times New Roman"/>
          <w:sz w:val="24"/>
          <w:szCs w:val="24"/>
          <w:lang w:val="ru-RU"/>
        </w:rPr>
        <w:t>семье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прослушать краткое объяснение механизма прохождения станции от волонтера, выполнить задания и получить отметку о ее прохождении. После этого </w:t>
      </w:r>
      <w:r w:rsidR="00493FA8">
        <w:rPr>
          <w:rFonts w:ascii="Times New Roman" w:eastAsia="Times New Roman" w:hAnsi="Times New Roman" w:cs="Times New Roman"/>
          <w:sz w:val="24"/>
          <w:szCs w:val="24"/>
          <w:lang w:val="ru-RU"/>
        </w:rPr>
        <w:t>семья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переходит на следующую станцию;</w:t>
      </w:r>
    </w:p>
    <w:p w14:paraId="70CAD528" w14:textId="44F599F6" w:rsidR="00860822" w:rsidRDefault="00860822" w:rsidP="00493FA8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прохождения всех станций </w:t>
      </w:r>
      <w:r w:rsidR="00493FA8">
        <w:rPr>
          <w:rFonts w:ascii="Times New Roman" w:eastAsia="Times New Roman" w:hAnsi="Times New Roman" w:cs="Times New Roman"/>
          <w:sz w:val="24"/>
          <w:szCs w:val="24"/>
          <w:lang w:val="ru-RU"/>
        </w:rPr>
        <w:t>семья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сдает свой маршрутный лист организаторам, что является окончанием квест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После получения организаторами маршрутных листов всех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участников </w:t>
      </w:r>
      <w:r>
        <w:rPr>
          <w:rFonts w:ascii="Times New Roman" w:eastAsia="Times New Roman" w:hAnsi="Times New Roman" w:cs="Times New Roman"/>
          <w:sz w:val="24"/>
          <w:szCs w:val="24"/>
        </w:rPr>
        <w:t>квест считается завершенным;</w:t>
      </w:r>
    </w:p>
    <w:p w14:paraId="30604E20" w14:textId="7052D496" w:rsidR="00860822" w:rsidRDefault="00860822" w:rsidP="00493FA8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окончанию квеста организаторы могут наградить памятными призами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</w:t>
      </w:r>
      <w:proofErr w:type="spellEnd"/>
      <w:r w:rsidR="00493F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несколько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3FA8">
        <w:rPr>
          <w:rFonts w:ascii="Times New Roman" w:eastAsia="Times New Roman" w:hAnsi="Times New Roman" w:cs="Times New Roman"/>
          <w:sz w:val="24"/>
          <w:szCs w:val="24"/>
          <w:lang w:val="ru-RU"/>
        </w:rPr>
        <w:t>семей</w:t>
      </w:r>
      <w:r>
        <w:rPr>
          <w:rFonts w:ascii="Times New Roman" w:eastAsia="Times New Roman" w:hAnsi="Times New Roman" w:cs="Times New Roman"/>
          <w:sz w:val="24"/>
          <w:szCs w:val="24"/>
        </w:rPr>
        <w:t>, первых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завершивших квест;</w:t>
      </w:r>
    </w:p>
    <w:p w14:paraId="79A1FF5B" w14:textId="77777777" w:rsidR="00860822" w:rsidRDefault="00860822" w:rsidP="00493FA8">
      <w:pPr>
        <w:widowControl w:val="0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проведения мероприятия важно обеспечить чистоту и порядок на площадке проведения.</w:t>
      </w:r>
    </w:p>
    <w:p w14:paraId="56CE4F2D" w14:textId="77777777" w:rsidR="00860822" w:rsidRDefault="00860822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C05AC6" w14:textId="34B27AE0" w:rsidR="00860822" w:rsidRDefault="00860822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0AAEF" w14:textId="064A5836" w:rsidR="00493FA8" w:rsidRDefault="00493FA8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26CABC" w14:textId="5EB220D9" w:rsidR="00493FA8" w:rsidRDefault="00493FA8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A2FAB2" w14:textId="77777777" w:rsidR="00493FA8" w:rsidRDefault="00493FA8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672736" w14:textId="77777777" w:rsidR="00860822" w:rsidRDefault="00860822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580ED2" w14:textId="77777777" w:rsidR="00860822" w:rsidRDefault="00860822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и механизм проведения станций квеста.</w:t>
      </w:r>
    </w:p>
    <w:p w14:paraId="4A3D5DB6" w14:textId="5DD143C6" w:rsidR="00860822" w:rsidRDefault="00A947C2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860822">
        <w:rPr>
          <w:rFonts w:ascii="Times New Roman" w:eastAsia="Times New Roman" w:hAnsi="Times New Roman" w:cs="Times New Roman"/>
          <w:b/>
          <w:sz w:val="24"/>
          <w:szCs w:val="24"/>
        </w:rPr>
        <w:t>) Станция «Твой ЗОЖ»</w:t>
      </w:r>
    </w:p>
    <w:p w14:paraId="2F40FDA3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Описание площадки: </w:t>
      </w:r>
    </w:p>
    <w:p w14:paraId="6B4F2CFB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Площадка, направленная на проверку основных знаний о здоровом образе жизни и навыков его ведения. Для участия необходимо вытянуть карточку с заданием и выполнить его.</w:t>
      </w:r>
    </w:p>
    <w:p w14:paraId="577D800F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Необходимое оборудование:</w:t>
      </w:r>
    </w:p>
    <w:p w14:paraId="04A6A86D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Стойка/стол для волонтеров;</w:t>
      </w:r>
    </w:p>
    <w:p w14:paraId="0898236F" w14:textId="77777777" w:rsidR="00860822" w:rsidRPr="009D3AE3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Распечатанные карточки с заданиями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(см. материалы на облачном диске);</w:t>
      </w:r>
    </w:p>
    <w:p w14:paraId="4F9417E4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Устройство с функционалом секундомера.</w:t>
      </w:r>
    </w:p>
    <w:p w14:paraId="7F655300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Подготовка площадки: </w:t>
      </w:r>
    </w:p>
    <w:p w14:paraId="6D2E2AA6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Разложить карточки с заданиями на стойке текстом вниз.</w:t>
      </w:r>
    </w:p>
    <w:p w14:paraId="1F2701B1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Механизм проведения:</w:t>
      </w:r>
    </w:p>
    <w:p w14:paraId="36789F9E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Для участия в площадке необходимо подойти к стойке с волонтерами; </w:t>
      </w:r>
    </w:p>
    <w:p w14:paraId="4C9052B4" w14:textId="576E170E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Каждый </w:t>
      </w:r>
      <w:r w:rsidR="00493FA8">
        <w:rPr>
          <w:rFonts w:ascii="Times New Roman" w:eastAsia="Times New Roman" w:hAnsi="Times New Roman" w:cs="Times New Roman"/>
          <w:sz w:val="24"/>
          <w:szCs w:val="24"/>
          <w:lang w:val="ru-RU"/>
        </w:rPr>
        <w:t>член семьи (в зависимости от физических возможностей)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выбирает одну из карточек, читает задание и выполняет его (пример: необходимо выполнить как можно больше приседаний за 60 секунд - участник выполняет приседания, а волонтер засекает время и ведет подсчет);</w:t>
      </w:r>
    </w:p>
    <w:p w14:paraId="57C1A938" w14:textId="1D76CFDF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Далее </w:t>
      </w:r>
      <w:r w:rsidR="00493FA8">
        <w:rPr>
          <w:rFonts w:ascii="Times New Roman" w:eastAsia="Times New Roman" w:hAnsi="Times New Roman" w:cs="Times New Roman"/>
          <w:sz w:val="24"/>
          <w:szCs w:val="24"/>
          <w:lang w:val="ru-RU"/>
        </w:rPr>
        <w:t>членам семьи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необходимо подписаться на сообщество «Поколение ZOЖ» в ВК. QR-код с ссылкой присутствует на карточке;</w:t>
      </w:r>
    </w:p>
    <w:p w14:paraId="3B859D6A" w14:textId="72116B2F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После выполнения задания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волонтер делает в маршрутном листе отметку о прохождении станции.</w:t>
      </w:r>
    </w:p>
    <w:p w14:paraId="0FF4BDB5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1E8632" w14:textId="72A15F59" w:rsidR="00860822" w:rsidRDefault="00A947C2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860822">
        <w:rPr>
          <w:rFonts w:ascii="Times New Roman" w:eastAsia="Times New Roman" w:hAnsi="Times New Roman" w:cs="Times New Roman"/>
          <w:b/>
          <w:sz w:val="24"/>
          <w:szCs w:val="24"/>
        </w:rPr>
        <w:t>) Станция «Твоя здоровая тарелка»</w:t>
      </w:r>
    </w:p>
    <w:p w14:paraId="1D0F03E8" w14:textId="77777777" w:rsidR="00860822" w:rsidRDefault="00860822" w:rsidP="00493FA8">
      <w:pPr>
        <w:widowControl w:val="0"/>
        <w:spacing w:before="160" w:line="360" w:lineRule="auto"/>
        <w:ind w:right="84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Описание площадки: </w:t>
      </w:r>
    </w:p>
    <w:p w14:paraId="6415A9A8" w14:textId="4318D9CD" w:rsidR="00860822" w:rsidRDefault="00493FA8" w:rsidP="00493F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Семье</w:t>
      </w:r>
      <w:r w:rsidR="00860822">
        <w:rPr>
          <w:rFonts w:ascii="Times New Roman" w:eastAsia="Times New Roman" w:hAnsi="Times New Roman" w:cs="Times New Roman"/>
          <w:sz w:val="24"/>
          <w:szCs w:val="24"/>
        </w:rPr>
        <w:t xml:space="preserve"> необходимо распределить продукты питания по времени приема пищи (завтрак, обед и ужин), а также соотнести их с полезными питательными элементами. Приемы пищи обозначены картинками тарелок, продукты питания - картинками, а полезные элементы - надписями. Нужно совместить надпись с картинкой и положить их в подходящую тарелку.</w:t>
      </w:r>
    </w:p>
    <w:p w14:paraId="2E1A6BB9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Необходимое оборудование:</w:t>
      </w:r>
    </w:p>
    <w:p w14:paraId="46A35BF1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Стойка/стол для волонтеров;</w:t>
      </w:r>
    </w:p>
    <w:p w14:paraId="040B0E30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Распечатанные карточки с приемами пищи, продуктами и элементами (ссылка);</w:t>
      </w:r>
    </w:p>
    <w:p w14:paraId="372BEE8D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(Необязательно) одноразовые тарелки для обозначения приемов пищи.</w:t>
      </w:r>
    </w:p>
    <w:p w14:paraId="2B6B6A05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Подготовка площадки: </w:t>
      </w:r>
    </w:p>
    <w:p w14:paraId="52CF10A4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Разложить карточки на стойке и перемешать их.</w:t>
      </w:r>
    </w:p>
    <w:p w14:paraId="6CBE40B6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Механизм проведения:</w:t>
      </w:r>
    </w:p>
    <w:p w14:paraId="59C57DDA" w14:textId="77777777" w:rsidR="00860822" w:rsidRDefault="00860822" w:rsidP="00493FA8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Волонтеру необходимо рассказать участникам о станции и механизме ее проведения, сделав акцент на теме станции - составлении здорового рациона;</w:t>
      </w:r>
    </w:p>
    <w:p w14:paraId="0879F83A" w14:textId="77777777" w:rsidR="00860822" w:rsidRDefault="00860822" w:rsidP="00493FA8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Участники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знакомятся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содержанием карточек, после чего ей необходимо правильно соотнести прием пищи/продукты/питательные элементы;</w:t>
      </w:r>
    </w:p>
    <w:p w14:paraId="4A348F5A" w14:textId="77777777" w:rsidR="00860822" w:rsidRDefault="00860822" w:rsidP="00493FA8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выполнение задание дается не более 5 мин. Это время может быть ограничено организаторами для создания соревновательного элемента;</w:t>
      </w:r>
    </w:p>
    <w:p w14:paraId="5D6C5812" w14:textId="77777777" w:rsidR="00860822" w:rsidRDefault="00860822" w:rsidP="00493FA8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процессе проведения станции волонтер может давать подсказки и пояснения, касательно соотношения компонентов;</w:t>
      </w:r>
    </w:p>
    <w:p w14:paraId="207B855B" w14:textId="34AE72DE" w:rsidR="00860822" w:rsidRDefault="00860822" w:rsidP="00493FA8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Станция считается завершенной, когда </w:t>
      </w:r>
      <w:r w:rsidR="00493FA8">
        <w:rPr>
          <w:rFonts w:ascii="Times New Roman" w:eastAsia="Times New Roman" w:hAnsi="Times New Roman" w:cs="Times New Roman"/>
          <w:sz w:val="24"/>
          <w:szCs w:val="24"/>
          <w:lang w:val="ru-RU"/>
        </w:rPr>
        <w:t>семья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подобрал</w:t>
      </w:r>
      <w:r w:rsidR="00493F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 правильные соотношения. После проведения станции волонтер делает в маршрутном листе отметку о ее прохождении.</w:t>
      </w:r>
    </w:p>
    <w:p w14:paraId="3DB7AD3B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D7A9D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Таблица с правильным соотношением составляющих правильного рациона</w:t>
      </w:r>
    </w:p>
    <w:p w14:paraId="4AD5AC21" w14:textId="77777777" w:rsidR="00860822" w:rsidRDefault="00860822" w:rsidP="00493FA8">
      <w:pPr>
        <w:widowControl w:val="0"/>
        <w:spacing w:line="360" w:lineRule="auto"/>
        <w:ind w:right="403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00" w:type="dxa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2413"/>
        <w:gridCol w:w="4997"/>
      </w:tblGrid>
      <w:tr w:rsidR="00860822" w14:paraId="2B37D771" w14:textId="77777777" w:rsidTr="006E0125">
        <w:trPr>
          <w:trHeight w:val="289"/>
        </w:trPr>
        <w:tc>
          <w:tcPr>
            <w:tcW w:w="18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958B1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C2496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4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487BB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Клетчатка и витамин С</w:t>
            </w:r>
          </w:p>
        </w:tc>
      </w:tr>
      <w:tr w:rsidR="00860822" w14:paraId="0617974D" w14:textId="77777777" w:rsidTr="006E0125">
        <w:trPr>
          <w:trHeight w:val="289"/>
        </w:trPr>
        <w:tc>
          <w:tcPr>
            <w:tcW w:w="1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0E0F8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3588A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Темный шоколад</w:t>
            </w:r>
          </w:p>
        </w:tc>
        <w:tc>
          <w:tcPr>
            <w:tcW w:w="4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8AD27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Антиоксиданты</w:t>
            </w:r>
          </w:p>
        </w:tc>
      </w:tr>
      <w:tr w:rsidR="00860822" w14:paraId="62C491D8" w14:textId="77777777" w:rsidTr="006E0125">
        <w:trPr>
          <w:trHeight w:val="289"/>
        </w:trPr>
        <w:tc>
          <w:tcPr>
            <w:tcW w:w="1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40830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B0183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4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5E3E5" w14:textId="77777777" w:rsidR="00860822" w:rsidRDefault="00860822" w:rsidP="00493FA8">
            <w:pPr>
              <w:widowControl w:val="0"/>
              <w:spacing w:line="360" w:lineRule="auto"/>
              <w:ind w:right="7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Молочный белок и животный жир</w:t>
            </w:r>
          </w:p>
        </w:tc>
      </w:tr>
      <w:tr w:rsidR="00860822" w14:paraId="4D581787" w14:textId="77777777" w:rsidTr="006E0125">
        <w:trPr>
          <w:trHeight w:val="289"/>
        </w:trPr>
        <w:tc>
          <w:tcPr>
            <w:tcW w:w="1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BFA84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654C6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Овсянка</w:t>
            </w:r>
          </w:p>
        </w:tc>
        <w:tc>
          <w:tcPr>
            <w:tcW w:w="4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EF9F6" w14:textId="77777777" w:rsidR="00860822" w:rsidRDefault="00860822" w:rsidP="00493FA8">
            <w:pPr>
              <w:widowControl w:val="0"/>
              <w:spacing w:line="360" w:lineRule="auto"/>
              <w:ind w:right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Клетчатка и витамины А, В и Е</w:t>
            </w:r>
          </w:p>
        </w:tc>
      </w:tr>
      <w:tr w:rsidR="00860822" w14:paraId="2B39ABE5" w14:textId="77777777" w:rsidTr="006E0125">
        <w:trPr>
          <w:trHeight w:val="289"/>
        </w:trPr>
        <w:tc>
          <w:tcPr>
            <w:tcW w:w="18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B629F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339AA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Мясо</w:t>
            </w:r>
          </w:p>
        </w:tc>
        <w:tc>
          <w:tcPr>
            <w:tcW w:w="4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808AD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 и витамины</w:t>
            </w:r>
          </w:p>
          <w:p w14:paraId="32D18720" w14:textId="77777777" w:rsidR="00860822" w:rsidRDefault="00860822" w:rsidP="00493FA8">
            <w:pPr>
              <w:widowControl w:val="0"/>
              <w:spacing w:before="18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</w:t>
            </w:r>
          </w:p>
        </w:tc>
      </w:tr>
      <w:tr w:rsidR="00860822" w14:paraId="7E79EF57" w14:textId="77777777" w:rsidTr="006E0125">
        <w:trPr>
          <w:trHeight w:val="289"/>
        </w:trPr>
        <w:tc>
          <w:tcPr>
            <w:tcW w:w="1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43ECA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9B9FB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Помидоры</w:t>
            </w:r>
          </w:p>
        </w:tc>
        <w:tc>
          <w:tcPr>
            <w:tcW w:w="4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0898D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А и К</w:t>
            </w:r>
          </w:p>
        </w:tc>
      </w:tr>
      <w:tr w:rsidR="00860822" w14:paraId="3352700B" w14:textId="77777777" w:rsidTr="006E0125">
        <w:trPr>
          <w:trHeight w:val="289"/>
        </w:trPr>
        <w:tc>
          <w:tcPr>
            <w:tcW w:w="1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FC608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CEA42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4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3DF82" w14:textId="77777777" w:rsidR="00860822" w:rsidRDefault="00860822" w:rsidP="00493FA8">
            <w:pPr>
              <w:widowControl w:val="0"/>
              <w:spacing w:line="360" w:lineRule="auto"/>
              <w:ind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группы В и углеводы</w:t>
            </w:r>
          </w:p>
        </w:tc>
      </w:tr>
      <w:tr w:rsidR="00860822" w14:paraId="16FC519A" w14:textId="77777777" w:rsidTr="006E0125">
        <w:trPr>
          <w:trHeight w:val="289"/>
        </w:trPr>
        <w:tc>
          <w:tcPr>
            <w:tcW w:w="18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12C89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67C1B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4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3E6DC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Кальций</w:t>
            </w:r>
          </w:p>
        </w:tc>
      </w:tr>
      <w:tr w:rsidR="00860822" w14:paraId="215E6B38" w14:textId="77777777" w:rsidTr="006E0125">
        <w:trPr>
          <w:trHeight w:val="289"/>
        </w:trPr>
        <w:tc>
          <w:tcPr>
            <w:tcW w:w="1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345F4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F86A6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Курица</w:t>
            </w:r>
          </w:p>
        </w:tc>
        <w:tc>
          <w:tcPr>
            <w:tcW w:w="4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D3C17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белка и</w:t>
            </w:r>
          </w:p>
          <w:p w14:paraId="2C06F129" w14:textId="77777777" w:rsidR="00860822" w:rsidRDefault="00860822" w:rsidP="00493FA8">
            <w:pPr>
              <w:widowControl w:val="0"/>
              <w:spacing w:before="18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А, В и Е</w:t>
            </w:r>
          </w:p>
        </w:tc>
      </w:tr>
      <w:tr w:rsidR="00860822" w14:paraId="218FE90A" w14:textId="77777777" w:rsidTr="006E0125">
        <w:trPr>
          <w:trHeight w:val="289"/>
        </w:trPr>
        <w:tc>
          <w:tcPr>
            <w:tcW w:w="1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3F519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E8AEF" w14:textId="77777777" w:rsidR="00860822" w:rsidRDefault="00860822" w:rsidP="00493F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</w:t>
            </w:r>
          </w:p>
        </w:tc>
        <w:tc>
          <w:tcPr>
            <w:tcW w:w="4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4DE46" w14:textId="77777777" w:rsidR="00860822" w:rsidRDefault="00860822" w:rsidP="00493FA8">
            <w:pPr>
              <w:widowControl w:val="0"/>
              <w:spacing w:line="360" w:lineRule="auto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Множество витаминов и пищевых волокон</w:t>
            </w:r>
          </w:p>
        </w:tc>
      </w:tr>
    </w:tbl>
    <w:p w14:paraId="28EBF4A8" w14:textId="77777777" w:rsidR="00860822" w:rsidRDefault="00860822" w:rsidP="00493F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1E68B" w14:textId="77777777" w:rsidR="00493FA8" w:rsidRDefault="00493FA8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7F742AC" w14:textId="77777777" w:rsidR="00493FA8" w:rsidRDefault="00493FA8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923D45C" w14:textId="77777777" w:rsidR="00493FA8" w:rsidRDefault="00493FA8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F15AA91" w14:textId="610271E1" w:rsidR="00860822" w:rsidRDefault="00A947C2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860822">
        <w:rPr>
          <w:rFonts w:ascii="Times New Roman" w:eastAsia="Times New Roman" w:hAnsi="Times New Roman" w:cs="Times New Roman"/>
          <w:b/>
          <w:sz w:val="24"/>
          <w:szCs w:val="24"/>
        </w:rPr>
        <w:t>) Станция «Искусство борьбы с вредными привычками»</w:t>
      </w:r>
    </w:p>
    <w:p w14:paraId="7D3D7F33" w14:textId="77777777" w:rsidR="00860822" w:rsidRDefault="00860822" w:rsidP="00493FA8">
      <w:pPr>
        <w:widowControl w:val="0"/>
        <w:spacing w:before="160" w:line="36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Описание площадки: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3B45B18D" w14:textId="77777777" w:rsidR="00860822" w:rsidRDefault="00860822" w:rsidP="00493F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площадка направлена на составление участниками трекера, который позволит им бороться с вредными привычками.</w:t>
      </w:r>
    </w:p>
    <w:p w14:paraId="7BB948F5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Необходимое оборудование:</w:t>
      </w:r>
    </w:p>
    <w:p w14:paraId="0E30DDF0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Стойка/стол для волонтеров;</w:t>
      </w:r>
    </w:p>
    <w:p w14:paraId="03BEE847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Стойка/стол для участников;</w:t>
      </w:r>
    </w:p>
    <w:p w14:paraId="4DE1A616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Ручки/карандаши/фломастеры;</w:t>
      </w:r>
    </w:p>
    <w:p w14:paraId="64AD7FF8" w14:textId="77777777" w:rsidR="00860822" w:rsidRP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Распечатанные трекеры борьбы с вредной привычкой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F132F19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Подготовка площадки: </w:t>
      </w:r>
    </w:p>
    <w:p w14:paraId="4E02C266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Разложить трекеры на стойке для волонтеров;</w:t>
      </w:r>
    </w:p>
    <w:p w14:paraId="5AE8A7AF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Подготовить пишущие принадлежности, разложить их на столе для участников.</w:t>
      </w:r>
    </w:p>
    <w:p w14:paraId="2A75BC3E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Механизм проведения:</w:t>
      </w:r>
    </w:p>
    <w:p w14:paraId="01C35DEF" w14:textId="77777777" w:rsidR="00860822" w:rsidRDefault="00860822" w:rsidP="00493FA8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Волонтеру необходимо рассказать участникам о станции и механизме ее проведения, сделав акцент на теме станции - борьбе с вредными привычками;</w:t>
      </w:r>
    </w:p>
    <w:p w14:paraId="3EF75146" w14:textId="02374ADA" w:rsidR="00860822" w:rsidRDefault="00493FA8" w:rsidP="00493FA8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Семья</w:t>
      </w:r>
      <w:r w:rsidR="00860822">
        <w:rPr>
          <w:rFonts w:ascii="Times New Roman" w:eastAsia="Times New Roman" w:hAnsi="Times New Roman" w:cs="Times New Roman"/>
          <w:sz w:val="24"/>
          <w:szCs w:val="24"/>
        </w:rPr>
        <w:t xml:space="preserve"> получает трекер, после чего перемещается за стол для участников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Членам семьи необходимо выбрать одну из своих вредных привычек и заполнить один трекер</w:t>
      </w:r>
      <w:r w:rsidR="0086082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F5ADCB" w14:textId="2EE0896D" w:rsidR="00860822" w:rsidRDefault="00860822" w:rsidP="00493FA8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Волонтер объясняет, что для эффективной борьбы с вредной привычкой необходимо четко определить план действий, с чем может помочь данный трекер. Трекер разделен на блоки, которые необходимо прописать участникам;</w:t>
      </w:r>
    </w:p>
    <w:p w14:paraId="5C191A8A" w14:textId="77777777" w:rsidR="00860822" w:rsidRDefault="00860822" w:rsidP="00493FA8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Далее идет описание блоков. Участники заполняют трекер в соответствии с представленным ниже порядком:</w:t>
      </w:r>
    </w:p>
    <w:p w14:paraId="4A1BF926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Блок 1 - “Что?</w:t>
      </w:r>
      <w:r>
        <w:rPr>
          <w:rFonts w:ascii="Times New Roman" w:eastAsia="Times New Roman" w:hAnsi="Times New Roman" w:cs="Times New Roman"/>
          <w:sz w:val="24"/>
          <w:szCs w:val="24"/>
        </w:rPr>
        <w:t>” - в данном блоке участники определяют, с какой вредной привычкой они планируют бороться. Важно уделить внимание точности формулировки привычки, а также ее актуальности для участников. Примерное время на заполнение блока - 1 мин;</w:t>
      </w:r>
    </w:p>
    <w:p w14:paraId="2E31F88E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Блок 2 - “Почему?”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в данном блоке необходимо дать объяснение, почему участники считают данную привычку вредной. Важно отметить не только социальную значимость, но и значимость для конкретного участника. Примерное время заполнения блока - 1,5 мин;</w:t>
      </w:r>
    </w:p>
    <w:p w14:paraId="4E191994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Блок 3 - “Как?”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в данном блоке участники прописывают алгоритм действий по борьбе с обозначенной привычкой. Он должен включать поэтапный план отказа от привычки, необходимые действия и материалы по избавлению от нее. Примерное время заполнения блока - 3 мин;</w:t>
      </w:r>
    </w:p>
    <w:p w14:paraId="33F7333C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Блок 4 - “Когда?”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в данном блоке необходимо определить сроки избавления от привычки.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Важно обратить внимание на реальность реализации и точность данных сроков (например: избавиться от привычки грызть ногти за три месяца/к первому июня и т.д.). Примерное время заполнения блока - 1 мин.;</w:t>
      </w:r>
    </w:p>
    <w:p w14:paraId="2D7550ED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Блок 5 - “Трудности”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в данном блоке необходимо расписать трудности, с которыми могут столкнуться участники в процессе избавления от привычки. Необходимо отразить как социальные, так и личные трудности. Волонтер может сделать акцент на важности точного знания и определения предстоящих трудностей для их преодоления. Примерное время заполнения блока - 1 мин;</w:t>
      </w:r>
    </w:p>
    <w:p w14:paraId="08AE5C8F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Блок 6 - “Достижение”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в данном блоке необходимо отразить те дивиденды и бонусы, которые получит участник, избавившись от данной привычки. Это блок будет выступать в качестве дальнейшей мотивации. </w:t>
      </w:r>
    </w:p>
    <w:p w14:paraId="24217FDD" w14:textId="77777777" w:rsidR="00860822" w:rsidRDefault="00860822" w:rsidP="00493FA8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заполнения трекера волонтер станции поздравляет участников и желает им удачи на пути избавления от вредных привычек;</w:t>
      </w:r>
    </w:p>
    <w:p w14:paraId="343317AE" w14:textId="77777777" w:rsidR="00860822" w:rsidRDefault="00860822" w:rsidP="00493FA8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процессе заполнения трекера возможно проведение обсуждения некоторых моментов борьбы с вредной привычкой. Однако, подобные обсуждения не должны затягивать время прохождения станции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избегания </w:t>
      </w:r>
      <w:r>
        <w:rPr>
          <w:rFonts w:ascii="Times New Roman" w:eastAsia="Times New Roman" w:hAnsi="Times New Roman" w:cs="Times New Roman"/>
          <w:sz w:val="24"/>
          <w:szCs w:val="24"/>
        </w:rPr>
        <w:t>возникновения очереди;</w:t>
      </w:r>
    </w:p>
    <w:p w14:paraId="2720323F" w14:textId="77777777" w:rsidR="00860822" w:rsidRPr="00860822" w:rsidRDefault="00860822" w:rsidP="00493FA8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проведения станции волонтер делает в маршрутном листе отметку о ее прохождении. Заполненные трекеры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участники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оставить себе для личного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9347208" w14:textId="77777777" w:rsidR="00860822" w:rsidRDefault="00860822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0759E7" w14:textId="2BB4C7E5" w:rsidR="00860822" w:rsidRDefault="00A947C2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860822">
        <w:rPr>
          <w:rFonts w:ascii="Times New Roman" w:eastAsia="Times New Roman" w:hAnsi="Times New Roman" w:cs="Times New Roman"/>
          <w:b/>
          <w:sz w:val="24"/>
          <w:szCs w:val="24"/>
        </w:rPr>
        <w:t>) Станция «По стопам великих»</w:t>
      </w:r>
    </w:p>
    <w:p w14:paraId="1110A0DA" w14:textId="77777777" w:rsidR="00860822" w:rsidRDefault="00860822" w:rsidP="00493FA8">
      <w:pPr>
        <w:widowControl w:val="0"/>
        <w:spacing w:before="160" w:line="360" w:lineRule="auto"/>
        <w:ind w:right="84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Описание площадки: </w:t>
      </w:r>
    </w:p>
    <w:p w14:paraId="45F78BEF" w14:textId="21B0F870" w:rsidR="00860822" w:rsidRDefault="00860822" w:rsidP="00493F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площадка представляет из себя игру </w:t>
      </w:r>
      <w:r w:rsidR="003220DF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Крокодил</w:t>
      </w:r>
      <w:r w:rsidR="003220DF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рамках которой одному из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членов семьи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необходимо проявить творческие способности и без использования слов объяснить другим участникам знаменитую личность и его хобби. Станция направлена на развитие эрудиции творческих способностей, а также подталкивает к поиску новых хобби.</w:t>
      </w:r>
    </w:p>
    <w:p w14:paraId="44C02744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Необходимое оборудование:</w:t>
      </w:r>
    </w:p>
    <w:p w14:paraId="1AAF3492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Стойка/стол для волонтеров;</w:t>
      </w:r>
    </w:p>
    <w:p w14:paraId="4E8088D9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Распечатанные карточки с имена великих людей и их хобби;</w:t>
      </w:r>
    </w:p>
    <w:p w14:paraId="340ED56F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(Необязательно) маленькая коробка, шляпа или иная непрозрачная емкость для карточек;</w:t>
      </w:r>
    </w:p>
    <w:p w14:paraId="381ECCAE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Устройство с функционалом секундомера.</w:t>
      </w:r>
    </w:p>
    <w:p w14:paraId="109F0262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Подготовка площадки: </w:t>
      </w:r>
    </w:p>
    <w:p w14:paraId="3F2B34E8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Разложить карточки на стойке текстом вниз и перемешать их (или сложить их в непрозрачную емкость).</w:t>
      </w:r>
    </w:p>
    <w:p w14:paraId="779970CF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Механизм проведения:</w:t>
      </w:r>
    </w:p>
    <w:p w14:paraId="5489AECF" w14:textId="77777777" w:rsidR="00860822" w:rsidRDefault="00860822" w:rsidP="00493FA8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Волонтеру необходимо рассказать участникам о станции и механизме ее проведения, сделав акцент на теме станции - важности саморазвития и поиска хобби;</w:t>
      </w:r>
    </w:p>
    <w:p w14:paraId="41040D8C" w14:textId="47B2613E" w:rsidR="00860822" w:rsidRDefault="003220DF" w:rsidP="00493FA8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Каждый член семьи</w:t>
      </w:r>
      <w:r w:rsidR="00860822">
        <w:rPr>
          <w:rFonts w:ascii="Times New Roman" w:eastAsia="Times New Roman" w:hAnsi="Times New Roman" w:cs="Times New Roman"/>
          <w:sz w:val="24"/>
          <w:szCs w:val="24"/>
        </w:rPr>
        <w:t xml:space="preserve"> вытягивает карточку и читает текст на ней, не показывая его другим участникам (при необходимости он может задать вопрос волонтеру);</w:t>
      </w:r>
    </w:p>
    <w:p w14:paraId="53887F3D" w14:textId="77777777" w:rsidR="00860822" w:rsidRDefault="00860822" w:rsidP="00493FA8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этого ему необходимо в течении 1 минуты с помощью жестов, мимики и подручных средств изобразить знаменитую личность и хобби этого человека. Запрещено говорить любые слова;</w:t>
      </w:r>
    </w:p>
    <w:p w14:paraId="368616A9" w14:textId="20EB5E61" w:rsidR="00860822" w:rsidRDefault="00860822" w:rsidP="00493FA8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Остальные </w:t>
      </w:r>
      <w:r w:rsidR="003220DF">
        <w:rPr>
          <w:rFonts w:ascii="Times New Roman" w:eastAsia="Times New Roman" w:hAnsi="Times New Roman" w:cs="Times New Roman"/>
          <w:sz w:val="24"/>
          <w:szCs w:val="24"/>
          <w:lang w:val="ru-RU"/>
        </w:rPr>
        <w:t>члены семьи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должны угадать, что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качестве правильных ответов могут быть засчитаны имя и фамилия человек, точный род деятельности или прямая аналогия (Джонни Депп = актер, играющий Капитана Джека Воробья; Джон Толкиен = писатель, написавший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Властелина колец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т.д.), для хобби - однокоренные или близкие по смыслу (создание чемоданов = изготовление сумок, выращивание цветов = флористика);</w:t>
      </w:r>
    </w:p>
    <w:p w14:paraId="51202085" w14:textId="77777777" w:rsidR="00860822" w:rsidRDefault="00860822" w:rsidP="00493FA8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Игрок вправе пропустить карточку по собственному желанию;</w:t>
      </w:r>
    </w:p>
    <w:p w14:paraId="588C60F6" w14:textId="77777777" w:rsidR="00860822" w:rsidRDefault="00860822" w:rsidP="00493FA8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Рекомендуется ограничить общее время прохождения станции 5-6 минутами;</w:t>
      </w:r>
    </w:p>
    <w:p w14:paraId="1C70A49F" w14:textId="77777777" w:rsidR="00860822" w:rsidRDefault="00860822" w:rsidP="00493FA8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проведения станции волонтер делает в маршрутном листе отметку о ее прохождении. </w:t>
      </w:r>
    </w:p>
    <w:p w14:paraId="286826C7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A470EB" w14:textId="3C9900A4" w:rsidR="00860822" w:rsidRDefault="00A947C2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="00860822">
        <w:rPr>
          <w:rFonts w:ascii="Times New Roman" w:eastAsia="Times New Roman" w:hAnsi="Times New Roman" w:cs="Times New Roman"/>
          <w:b/>
          <w:sz w:val="24"/>
          <w:szCs w:val="24"/>
        </w:rPr>
        <w:t>) Станция «Найди свой баланс»</w:t>
      </w:r>
    </w:p>
    <w:p w14:paraId="458CABEE" w14:textId="77777777" w:rsidR="00860822" w:rsidRDefault="00860822" w:rsidP="00493FA8">
      <w:pPr>
        <w:widowControl w:val="0"/>
        <w:spacing w:before="160" w:line="360" w:lineRule="auto"/>
        <w:ind w:right="84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Описание площадки: </w:t>
      </w:r>
    </w:p>
    <w:p w14:paraId="40ACAB05" w14:textId="77777777" w:rsidR="00860822" w:rsidRDefault="00860822" w:rsidP="00493F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Участникам необходимо заполнить собственный идеальный круг жизненного баланса, отразив в нем важные составляющие их жизни и то количество ресурсов, времени и сил, которые они на него тратят. Чем больше закрашенная область сектора, тем больше человек в него вкладывается. После этого им необходимо предложить, как ЗОЖ может быть включен в каждую область (например: работа - 5-минутная зарядка в обеденный перерыв).</w:t>
      </w:r>
    </w:p>
    <w:p w14:paraId="3B29A553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Необходимое оборудование:</w:t>
      </w:r>
    </w:p>
    <w:p w14:paraId="47B83812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Стойка/стол для волонтеров;</w:t>
      </w:r>
    </w:p>
    <w:p w14:paraId="014BD8FE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Стойка/стол для участников;</w:t>
      </w:r>
    </w:p>
    <w:p w14:paraId="55D04291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Ручки/карандаши/фломастеры;</w:t>
      </w:r>
    </w:p>
    <w:p w14:paraId="31969AA8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Распечатанные листы с кругом баланса.</w:t>
      </w:r>
    </w:p>
    <w:p w14:paraId="79B7E623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Подготовка площадки: </w:t>
      </w:r>
    </w:p>
    <w:p w14:paraId="1F04B504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Разложить круги баланса на стойке/столе для участников;</w:t>
      </w:r>
    </w:p>
    <w:p w14:paraId="12A12E4D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Подготовить пишущие принадлежности, разложить их на столе для участников. </w:t>
      </w:r>
    </w:p>
    <w:p w14:paraId="4C79FD43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Механизм проведения:</w:t>
      </w:r>
    </w:p>
    <w:p w14:paraId="7EF5E381" w14:textId="77777777" w:rsidR="00860822" w:rsidRDefault="00860822" w:rsidP="00493FA8">
      <w:pPr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Волонтеру необходимо рассказать участникам о станции и механизме ее проведения,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сделав акцент на теме станции - совмещении ЗОЖ и повседневной жизни человека, а также о плюсах подобного совмещения;</w:t>
      </w:r>
    </w:p>
    <w:p w14:paraId="3A25C8D8" w14:textId="3A1C17D5" w:rsidR="00860822" w:rsidRDefault="00860822" w:rsidP="00493FA8">
      <w:pPr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Волонтер раздает каждому </w:t>
      </w:r>
      <w:r w:rsidR="00A947C2">
        <w:rPr>
          <w:rFonts w:ascii="Times New Roman" w:eastAsia="Times New Roman" w:hAnsi="Times New Roman" w:cs="Times New Roman"/>
          <w:sz w:val="24"/>
          <w:szCs w:val="24"/>
          <w:lang w:val="ru-RU"/>
        </w:rPr>
        <w:t>члену семьи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его круг жизненного баланса, пишущие принадлежности</w:t>
      </w:r>
      <w:r w:rsidR="00A947C2">
        <w:rPr>
          <w:rFonts w:ascii="Times New Roman" w:eastAsia="Times New Roman" w:hAnsi="Times New Roman" w:cs="Times New Roman"/>
          <w:sz w:val="24"/>
          <w:szCs w:val="24"/>
          <w:lang w:val="ru-RU"/>
        </w:rPr>
        <w:t>. Дети также могут заполнить свой круг баланса с помощью взрослых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96DF68" w14:textId="77777777" w:rsidR="00860822" w:rsidRDefault="00860822" w:rsidP="00493FA8">
      <w:pPr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Далее необходимо объяснить механизм заполнения круга. Каждый сектор круга представляет из себя одну из сфер нашей жизни. Участнику необходимо оценить важность данной сферы для себя, а также количество вкладываемых в нее ресурсов. Для этого ему необходимо закрасить конкретный сектор - чем больше закрашенная область, тем больше важность данной сферы. Закрашивать сектор необходимо от центра к периферии окружности;</w:t>
      </w:r>
    </w:p>
    <w:p w14:paraId="750589EC" w14:textId="01222BD8" w:rsidR="00860822" w:rsidRDefault="00860822" w:rsidP="00493FA8">
      <w:pPr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заполнения каждого сектора волонтер предлагает участникам предложить варианты того, как можно улучшить данную сферу с помощью ЗОЖ (например, сектор </w:t>
      </w:r>
      <w:r w:rsidR="00A947C2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A947C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- 5-минутная зарядка в обеденный перерыв повышает работоспособность);</w:t>
      </w:r>
    </w:p>
    <w:p w14:paraId="70890736" w14:textId="77777777" w:rsidR="00860822" w:rsidRDefault="00860822" w:rsidP="00493FA8">
      <w:pPr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заполнения круга у участников накапливаются знания о совмещении ЗОЖ и повседневной жизни;</w:t>
      </w:r>
    </w:p>
    <w:p w14:paraId="53E692C9" w14:textId="77777777" w:rsidR="00860822" w:rsidRDefault="00860822" w:rsidP="00493FA8">
      <w:pPr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завершения круга (закрашивания всех секторов) станция считается оконченной. Участники могут оставить себе заполненные круги;</w:t>
      </w:r>
    </w:p>
    <w:p w14:paraId="4F99FFB6" w14:textId="77777777" w:rsidR="00860822" w:rsidRDefault="00860822" w:rsidP="00493FA8">
      <w:pPr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проведения станции волонтер делает в маршрутном листе отметку о ее прохождении. Рекомендуемое время проведения станции - 5-7 мин.</w:t>
      </w:r>
    </w:p>
    <w:p w14:paraId="61F3C906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73D833" w14:textId="0B6F7CCD" w:rsidR="00860822" w:rsidRDefault="00A947C2" w:rsidP="00493FA8">
      <w:pPr>
        <w:widowControl w:val="0"/>
        <w:spacing w:before="19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="00860822">
        <w:rPr>
          <w:rFonts w:ascii="Times New Roman" w:eastAsia="Times New Roman" w:hAnsi="Times New Roman" w:cs="Times New Roman"/>
          <w:b/>
          <w:sz w:val="24"/>
          <w:szCs w:val="24"/>
        </w:rPr>
        <w:t>) Станция «ЗОЖ на страже красоты и здоровья»</w:t>
      </w:r>
    </w:p>
    <w:p w14:paraId="573A0161" w14:textId="77777777" w:rsidR="00860822" w:rsidRDefault="00860822" w:rsidP="00493FA8">
      <w:pPr>
        <w:widowControl w:val="0"/>
        <w:spacing w:before="160" w:line="360" w:lineRule="auto"/>
        <w:ind w:right="84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Описание площадки: </w:t>
      </w:r>
    </w:p>
    <w:p w14:paraId="6753D2CF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Станция представляет из себя формат </w:t>
      </w:r>
      <w:r w:rsidR="008E4E43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Правда или миф</w:t>
      </w:r>
      <w:r w:rsidR="008E4E43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посвящена уходу за здоровьем кожи и поддержанию красоты с помощью ЗОЖ.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Участники должны ответить на высказывания «Правда» это или «Миф» и пояснить свой ответ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CB309C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Необходимое оборудование:</w:t>
      </w:r>
    </w:p>
    <w:p w14:paraId="2F14893E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Стойка/стол для волонтеров;</w:t>
      </w:r>
    </w:p>
    <w:p w14:paraId="41E1EEAF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Листы с фактами.</w:t>
      </w:r>
    </w:p>
    <w:p w14:paraId="138E7D47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Подготовка площадки: </w:t>
      </w:r>
    </w:p>
    <w:p w14:paraId="5C68CE21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Сложить лист с фактом пополам так, чтобы на одной стороне карточки формата А5 был текст факта, а на другой надпись </w:t>
      </w:r>
      <w:r w:rsidR="008E4E43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Правда или миф</w:t>
      </w:r>
      <w:r w:rsidR="008E4E43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B8B0D0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Разложить листы с фактами на стойке/столе для волонтеров, текстом факта вверх.</w:t>
      </w:r>
    </w:p>
    <w:p w14:paraId="3763F9D3" w14:textId="77777777" w:rsidR="00860822" w:rsidRDefault="00860822" w:rsidP="00493FA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Механизм проведения:</w:t>
      </w:r>
    </w:p>
    <w:p w14:paraId="1173DA76" w14:textId="77777777" w:rsidR="00860822" w:rsidRDefault="00860822" w:rsidP="00493FA8">
      <w:pPr>
        <w:widowControl w:val="0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Волонтеру необходимо рассказать участникам о станции и механизме ее проведения, сделав акцент на теме станции - поддержании здоровья кожи;</w:t>
      </w:r>
    </w:p>
    <w:p w14:paraId="2490AD4C" w14:textId="77777777" w:rsidR="00860822" w:rsidRDefault="00860822" w:rsidP="00493FA8">
      <w:pPr>
        <w:widowControl w:val="0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Участники должны выбрать факт, зачитать его текст (не подсматривая на обратную сторону) и порассуждать на тему того, является ли этот факт правдой или мифом;</w:t>
      </w:r>
    </w:p>
    <w:p w14:paraId="5D54FA93" w14:textId="77777777" w:rsidR="00860822" w:rsidRDefault="00860822" w:rsidP="00493FA8">
      <w:pPr>
        <w:widowControl w:val="0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обсуждения волонтер может направлять ход мысли участников, но не может им подсказывать;</w:t>
      </w:r>
    </w:p>
    <w:p w14:paraId="201DBB90" w14:textId="77777777" w:rsidR="00860822" w:rsidRDefault="00860822" w:rsidP="00493FA8">
      <w:pPr>
        <w:widowControl w:val="0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обсуждение каждого факта дается не более 1 мин;</w:t>
      </w:r>
    </w:p>
    <w:p w14:paraId="2FB134D7" w14:textId="77777777" w:rsidR="00860822" w:rsidRDefault="008E4E43" w:rsidP="00493FA8">
      <w:pPr>
        <w:widowControl w:val="0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Участник</w:t>
      </w:r>
      <w:r w:rsidR="00860822">
        <w:rPr>
          <w:rFonts w:ascii="Times New Roman" w:eastAsia="Times New Roman" w:hAnsi="Times New Roman" w:cs="Times New Roman"/>
          <w:sz w:val="24"/>
          <w:szCs w:val="24"/>
        </w:rPr>
        <w:t xml:space="preserve"> дает свой ответ и переворачивает карточку, чтобы узнать, правильно ли они ответили;</w:t>
      </w:r>
    </w:p>
    <w:p w14:paraId="3C44F86B" w14:textId="77777777" w:rsidR="00860822" w:rsidRDefault="00860822" w:rsidP="00493FA8">
      <w:pPr>
        <w:widowControl w:val="0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Волонтер комментирует ответ команды и предлагает перейти к следующему факту;</w:t>
      </w:r>
    </w:p>
    <w:p w14:paraId="3CFAF252" w14:textId="77777777" w:rsidR="00860822" w:rsidRDefault="008E4E43" w:rsidP="00493FA8">
      <w:pPr>
        <w:widowControl w:val="0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Участникам</w:t>
      </w:r>
      <w:r w:rsidR="00860822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прокомментировать все факты, однако, общее время проведения площадки не должно превышать 5-7 мин;</w:t>
      </w:r>
    </w:p>
    <w:p w14:paraId="022EF847" w14:textId="77777777" w:rsidR="00860822" w:rsidRDefault="00860822" w:rsidP="00493FA8">
      <w:pPr>
        <w:widowControl w:val="0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проведения станции волонтер делает в маршрутном листе отметку о ее прохождении. </w:t>
      </w:r>
    </w:p>
    <w:p w14:paraId="5EF77004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13A72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C14F6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CEA46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44F27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D6F32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EFBDD0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196B9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01FF6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6D172" w14:textId="77777777" w:rsidR="00860822" w:rsidRDefault="00860822" w:rsidP="00493FA8">
      <w:pPr>
        <w:widowControl w:val="0"/>
        <w:spacing w:before="19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DDB47" w14:textId="77777777" w:rsidR="00860822" w:rsidRDefault="00860822" w:rsidP="00493F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21CF8" w14:textId="77777777" w:rsidR="00860822" w:rsidRDefault="00860822" w:rsidP="00493FA8"/>
    <w:sectPr w:rsidR="00860822" w:rsidSect="00493FA8">
      <w:headerReference w:type="default" r:id="rId7"/>
      <w:pgSz w:w="11909" w:h="16834"/>
      <w:pgMar w:top="1134" w:right="851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0347B" w14:textId="77777777" w:rsidR="00D8260B" w:rsidRDefault="00D8260B">
      <w:pPr>
        <w:spacing w:line="240" w:lineRule="auto"/>
      </w:pPr>
      <w:r>
        <w:separator/>
      </w:r>
    </w:p>
  </w:endnote>
  <w:endnote w:type="continuationSeparator" w:id="0">
    <w:p w14:paraId="37BA556B" w14:textId="77777777" w:rsidR="00D8260B" w:rsidRDefault="00D82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39BFA" w14:textId="77777777" w:rsidR="00D8260B" w:rsidRDefault="00D8260B">
      <w:pPr>
        <w:spacing w:line="240" w:lineRule="auto"/>
      </w:pPr>
      <w:r>
        <w:separator/>
      </w:r>
    </w:p>
  </w:footnote>
  <w:footnote w:type="continuationSeparator" w:id="0">
    <w:p w14:paraId="5EED0509" w14:textId="77777777" w:rsidR="00D8260B" w:rsidRDefault="00D826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68F29" w14:textId="77777777" w:rsidR="00000000" w:rsidRPr="003279BB" w:rsidRDefault="008E4E43" w:rsidP="003279BB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ru-RU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F0DFFF5" wp14:editId="07213FFC">
          <wp:simplePos x="0" y="0"/>
          <wp:positionH relativeFrom="page">
            <wp:posOffset>-10160</wp:posOffset>
          </wp:positionH>
          <wp:positionV relativeFrom="page">
            <wp:posOffset>0</wp:posOffset>
          </wp:positionV>
          <wp:extent cx="7550360" cy="94602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360" cy="946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FEDE67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34D0"/>
    <w:multiLevelType w:val="multilevel"/>
    <w:tmpl w:val="7F02E69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E60841"/>
    <w:multiLevelType w:val="multilevel"/>
    <w:tmpl w:val="9828DD8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836210"/>
    <w:multiLevelType w:val="multilevel"/>
    <w:tmpl w:val="8BA6F1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EC37E2"/>
    <w:multiLevelType w:val="multilevel"/>
    <w:tmpl w:val="36CEF4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D8637D8"/>
    <w:multiLevelType w:val="multilevel"/>
    <w:tmpl w:val="546054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7586667"/>
    <w:multiLevelType w:val="multilevel"/>
    <w:tmpl w:val="B32C42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86D7DBB"/>
    <w:multiLevelType w:val="multilevel"/>
    <w:tmpl w:val="9714529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F44EA2"/>
    <w:multiLevelType w:val="multilevel"/>
    <w:tmpl w:val="D1309A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8A610BE"/>
    <w:multiLevelType w:val="multilevel"/>
    <w:tmpl w:val="162AB4A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3637763"/>
    <w:multiLevelType w:val="multilevel"/>
    <w:tmpl w:val="A03A60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39613267">
    <w:abstractNumId w:val="6"/>
  </w:num>
  <w:num w:numId="2" w16cid:durableId="1798183621">
    <w:abstractNumId w:val="5"/>
  </w:num>
  <w:num w:numId="3" w16cid:durableId="1773697270">
    <w:abstractNumId w:val="4"/>
  </w:num>
  <w:num w:numId="4" w16cid:durableId="171455223">
    <w:abstractNumId w:val="3"/>
  </w:num>
  <w:num w:numId="5" w16cid:durableId="803157652">
    <w:abstractNumId w:val="7"/>
  </w:num>
  <w:num w:numId="6" w16cid:durableId="674188521">
    <w:abstractNumId w:val="0"/>
  </w:num>
  <w:num w:numId="7" w16cid:durableId="961349412">
    <w:abstractNumId w:val="8"/>
  </w:num>
  <w:num w:numId="8" w16cid:durableId="138691507">
    <w:abstractNumId w:val="9"/>
  </w:num>
  <w:num w:numId="9" w16cid:durableId="926966254">
    <w:abstractNumId w:val="2"/>
  </w:num>
  <w:num w:numId="10" w16cid:durableId="20749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22"/>
    <w:rsid w:val="001C2201"/>
    <w:rsid w:val="001C2B81"/>
    <w:rsid w:val="001E44AA"/>
    <w:rsid w:val="003220DF"/>
    <w:rsid w:val="003F7701"/>
    <w:rsid w:val="00493FA8"/>
    <w:rsid w:val="004D57F1"/>
    <w:rsid w:val="00860822"/>
    <w:rsid w:val="008E4E43"/>
    <w:rsid w:val="00A947C2"/>
    <w:rsid w:val="00A95072"/>
    <w:rsid w:val="00AA038C"/>
    <w:rsid w:val="00D8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9BA1"/>
  <w15:chartTrackingRefBased/>
  <w15:docId w15:val="{085F70BB-5AD6-7A49-9900-6E062B5E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822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82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822"/>
    <w:rPr>
      <w:rFonts w:ascii="Arial" w:eastAsia="Arial" w:hAnsi="Arial" w:cs="Arial"/>
      <w:sz w:val="22"/>
      <w:szCs w:val="22"/>
      <w:lang w:val="ru" w:eastAsia="ru-RU"/>
    </w:rPr>
  </w:style>
  <w:style w:type="character" w:styleId="a5">
    <w:name w:val="annotation reference"/>
    <w:basedOn w:val="a0"/>
    <w:uiPriority w:val="99"/>
    <w:semiHidden/>
    <w:unhideWhenUsed/>
    <w:rsid w:val="00A950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9507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5072"/>
    <w:rPr>
      <w:rFonts w:ascii="Arial" w:eastAsia="Arial" w:hAnsi="Arial" w:cs="Arial"/>
      <w:sz w:val="20"/>
      <w:szCs w:val="20"/>
      <w:lang w:val="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50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95072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1E44A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44AA"/>
    <w:rPr>
      <w:rFonts w:ascii="Times New Roman" w:eastAsia="Arial" w:hAnsi="Times New Roman" w:cs="Times New Roman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Михейкин Максим</dc:creator>
  <cp:keywords/>
  <dc:description/>
  <cp:lastModifiedBy>Kiara Soft</cp:lastModifiedBy>
  <cp:revision>7</cp:revision>
  <dcterms:created xsi:type="dcterms:W3CDTF">2024-06-17T09:12:00Z</dcterms:created>
  <dcterms:modified xsi:type="dcterms:W3CDTF">2024-06-18T13:23:00Z</dcterms:modified>
</cp:coreProperties>
</file>