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гибели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несовершеннолетних на пожарах на территории Пермского края за 1 полугодие 2023 года</w:t>
      </w:r>
    </w:p>
    <w:p w:rsidR="0035645E" w:rsidRDefault="0035645E" w:rsidP="0035645E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Пермского края на 6 пожарах погибло 8 детей                                   (в аналогичный период прошлого года ((далее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2 (рост в 4 раза)),                     на 8 пожарах травмировано 9 детей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12 (снижение на 25%)).</w:t>
      </w:r>
      <w:proofErr w:type="gramEnd"/>
    </w:p>
    <w:p w:rsidR="0035645E" w:rsidRDefault="0035645E" w:rsidP="0035645E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с гибелью детей: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01.05.2023 (23:35) произошел пожар в восьми квартирном жилом доме                       по адресу: Пермский край, г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Верещагино, ул. </w:t>
      </w:r>
      <w:proofErr w:type="gramStart"/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Садовая</w:t>
      </w:r>
      <w:proofErr w:type="gramEnd"/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погибло 4 человека из них 2 детей: - 2017 г.р. (6 лет);</w:t>
      </w:r>
    </w:p>
    <w:p w:rsidR="0035645E" w:rsidRDefault="00F26666" w:rsidP="00F26666">
      <w:pPr>
        <w:widowControl w:val="0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5645E">
        <w:rPr>
          <w:rFonts w:ascii="Times New Roman" w:eastAsia="Times New Roman" w:hAnsi="Times New Roman" w:cs="Times New Roman"/>
          <w:color w:val="000000"/>
          <w:sz w:val="28"/>
          <w:szCs w:val="28"/>
        </w:rPr>
        <w:t>2012 г.р. (11 лет).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благополучная, на учете не состояла. Дети находились в квартире вместе с матерью. Условием, способствующим гибели, является нахождение                              в состоянии сна.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причина возникновения пожара – аварийный режим</w:t>
      </w:r>
    </w:p>
    <w:p w:rsidR="0035645E" w:rsidRDefault="0035645E" w:rsidP="0035645E">
      <w:pPr>
        <w:widowControl w:val="0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электрического оборудования и сетей вследствие короткого замыкания.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21.05.2023 (22:18) произошел пожар по адресу: Пермский край, Чайковский городско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округ, с. Фоки, ул. </w:t>
      </w:r>
      <w:proofErr w:type="gramStart"/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45E" w:rsidRDefault="0035645E" w:rsidP="00F26666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погибли 4 человека, из них двое детей: -2016 г.р.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(7 лет)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 г.р. (6 лет).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благополучная, многодетная, на учете не состояла. Двое детей находились у бабушки с дедушкой. Условием, способствующим гибели, является невозможность принятия правильного решения и самостоятельной эвакуации                          по причине малолетнего возраста, нахождение в состоянии сна.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причина возникновения пожара – аварийный режим</w:t>
      </w:r>
    </w:p>
    <w:p w:rsidR="0035645E" w:rsidRDefault="0035645E" w:rsidP="0035645E">
      <w:pPr>
        <w:widowControl w:val="0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электрического оборудования и сетей вследствие короткого замыкания.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27.05.2023 (22:00) произошло возгорание коляски в квартире жилого многоквартирного дома по адресу: Пермский край, Пермский муниципальный округ, с.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Култаево, ул. </w:t>
      </w:r>
      <w:proofErr w:type="gramStart"/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Лазурная</w:t>
      </w:r>
      <w:proofErr w:type="gramEnd"/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666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погиб ребенок - 2022 г.р. (7 месяцев).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многодетная, на учете не состояла. Условием, способствующим гибели, является невозможность принятия правильного решения и самостоятельной эвакуации  по причине малолетнего возраста, нахождение в состоянии сна.</w:t>
      </w:r>
    </w:p>
    <w:p w:rsidR="0035645E" w:rsidRDefault="0035645E" w:rsidP="0035645E">
      <w:pPr>
        <w:widowControl w:val="0"/>
        <w:tabs>
          <w:tab w:val="left" w:pos="3106"/>
          <w:tab w:val="left" w:pos="4442"/>
          <w:tab w:val="left" w:pos="6563"/>
          <w:tab w:val="left" w:pos="7766"/>
          <w:tab w:val="left" w:pos="8234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неосторожное обращение с огнем.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08.06.2023 (11:27) произошел пожар по адресу: Пермский край,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Ны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ул. 8 Марта.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погиб ребенок - 2009 г.р. (14 лет).</w:t>
      </w:r>
    </w:p>
    <w:p w:rsidR="0035645E" w:rsidRDefault="0035645E" w:rsidP="0035645E">
      <w:pPr>
        <w:widowControl w:val="0"/>
        <w:tabs>
          <w:tab w:val="left" w:pos="2010"/>
          <w:tab w:val="left" w:pos="3731"/>
          <w:tab w:val="left" w:pos="5108"/>
          <w:tab w:val="left" w:pos="7622"/>
          <w:tab w:val="left" w:pos="8809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Семья благополучная, на учете не состояла. Ребенок в квартире находился один, родители были на работе, включил электрический чайник с неисправным терморегулятором, после чего (предположительно отвлекся, либо уснул) вода                      в чайнике выкипела, произошел нагрев и замыкание токоведущих проводов                     с последующим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загоранием.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способствовавшие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гибели, являются оставление без присмотра, невозможность принятия правильного решения                        и самостоятельной эвакуации по причине малолетнего возраста, либо нахождение в состоянии сна.</w:t>
      </w:r>
      <w:proofErr w:type="gramEnd"/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причина возникновения пожара – аварийный режим</w:t>
      </w:r>
    </w:p>
    <w:p w:rsidR="0035645E" w:rsidRDefault="0035645E" w:rsidP="0035645E">
      <w:pPr>
        <w:widowControl w:val="0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электрического оборудования и сетей вследствие короткого замыкания.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15.06.2023 (0:35) произошел пожар в восьми квартирном жилом доме                    по адресу: Пермский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Нытвенский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округ, п. Новоильинский,     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ул. </w:t>
      </w:r>
      <w:proofErr w:type="gramStart"/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Заречная</w:t>
      </w:r>
      <w:proofErr w:type="gramEnd"/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погибло 2 человека из них 1 ребенок - 2022 г.р. (1 год).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благополучная, на учете не состояла. Ребенок жил с бабушкой, родители уехали на работу вахтовым методом.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способствовавшие гибели, являются нахождение в состоянии сна. Предварительная причина возникновения пожара – аварийный режим работы электрического оборудования и сетей вследствие короткого замыкания.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25.06.2023 (0:12) произошел пожар по адресу: Пермский край, Пермский муниципальный округ, п. Лесоучасток,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Ритм».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погибло 2 человека из них 1 ребенок - 2018 г.р. (5 лет).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благополучная, на учете не состояла. Ребенок в квартире находился                     с матерью. Условием, способствующим гибели, является нахождение в состоянии сна.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причина возникновения пожара – аварийный режим работы электрического оборудования и сетей вследствие короткого замыкания.</w:t>
      </w:r>
    </w:p>
    <w:p w:rsidR="0035645E" w:rsidRDefault="0035645E" w:rsidP="0035645E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Причинами гибели детей на пожарах послужили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правил устройства и эксплуатации электрооборудования - 5 случаев (7 погибших детей);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неосторожное обращение с огнем - 1 случай (1 погибший ребенок); Основными условиями, способствующими гибели детей на пожарах,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невозможность принятия правильного решения и (или) самостоятельной эвакуации ввиду малолетнего возраста – 3 случая (4 погибших ребенка);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в состоянии сна – 5 случаев (7 погибших детей);</w:t>
      </w:r>
    </w:p>
    <w:p w:rsidR="0035645E" w:rsidRDefault="0035645E" w:rsidP="0035645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645E">
          <w:pgSz w:w="11906" w:h="16838"/>
          <w:pgMar w:top="1134" w:right="567" w:bottom="1134" w:left="1418" w:header="0" w:footer="0" w:gutter="0"/>
          <w:cols w:space="720"/>
        </w:sectPr>
      </w:pPr>
    </w:p>
    <w:p w:rsidR="0035645E" w:rsidRDefault="0035645E" w:rsidP="0035645E">
      <w:pPr>
        <w:widowControl w:val="0"/>
        <w:tabs>
          <w:tab w:val="left" w:pos="2010"/>
          <w:tab w:val="left" w:pos="3731"/>
          <w:tab w:val="left" w:pos="5108"/>
          <w:tab w:val="left" w:pos="7622"/>
          <w:tab w:val="left" w:pos="8809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оставление на момент возникновения пожара без присмотра – 1 случай (1 погибший ребенок).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доля пожаров с погибшими детьми приходится на ночное время – 88 % от общего количества погибших детей (7 детей).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несовершеннолетних погибло в дошкольном возрасте (до 7 лет) – 5 детей (63 % от общего числа погибших детей); среднем школьном возрасте (от 11 лет до 15) – 2 ребенка (25 % от общего числа погибших детей); младшем школьном возрасте (от 7 до 11 лет) – 1 ребенок (12 % от общего числа погибших детей).</w:t>
      </w:r>
      <w:proofErr w:type="gramEnd"/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Гибель несовершеннолетних детей на пожарах зарегистрирована                            в 4 муниципальных образованиях Пермского края: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Нытвенский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Нытва) – 2 пожара (2 детей);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Верещагинский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– 1 пожар (2 детей);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Чайковский городской округ – 1 пожар (2 детей);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Пермский муниципальный округ – 2 пожара (2 детей).</w:t>
      </w:r>
    </w:p>
    <w:p w:rsidR="0035645E" w:rsidRDefault="0035645E" w:rsidP="0035645E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детей: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25.01.2023 травмирован 1 ребенок –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2011 г.р. (12 лет), проживающий по адресу: Пермский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округ, с. Ашап, 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ул. Мира.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благополучная, многодетная, на учете не состояла. Ожоги получены при растапливании печи горючей жидкостью.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возникновения пожара – неосторожное обращение с огнем (шалость с огнем детей).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21.02.2023 произошел пожар в жилом доме по адресу: Пермский край,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Пермь, ул. Ваго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нная.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травмирован 1 ребенок –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 г.р. (10 лет). Отравление продуктами горения получено в результате тушения коробок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улице под балконом многоквартирного дома.</w:t>
      </w:r>
    </w:p>
    <w:p w:rsidR="0035645E" w:rsidRDefault="0035645E" w:rsidP="0035645E">
      <w:pPr>
        <w:widowControl w:val="0"/>
        <w:tabs>
          <w:tab w:val="left" w:pos="3106"/>
          <w:tab w:val="left" w:pos="4439"/>
          <w:tab w:val="left" w:pos="6560"/>
          <w:tab w:val="left" w:pos="7766"/>
          <w:tab w:val="left" w:pos="8234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пожара неосторожное обращение с огнем неустановленных лиц.</w:t>
      </w:r>
    </w:p>
    <w:p w:rsidR="0035645E" w:rsidRDefault="00F26666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5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04.03.2023 произошел пожар в жилом частном доме по адресу: Пермский край, </w:t>
      </w:r>
      <w:proofErr w:type="gramStart"/>
      <w:r w:rsidR="0035645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35645E">
        <w:rPr>
          <w:rFonts w:ascii="Times New Roman" w:eastAsia="Times New Roman" w:hAnsi="Times New Roman" w:cs="Times New Roman"/>
          <w:color w:val="000000"/>
          <w:sz w:val="28"/>
          <w:szCs w:val="28"/>
        </w:rPr>
        <w:t>.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рмь, ул. Борцов Революции.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травмирован 1 ребенок –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 г.р.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 лет). 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на момент пожара находились родители с двумя детьми.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причина возникновения пожара – нарушение правил устройства и эксплуатации печей.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17.03.2023 произошел пожар в жилом доме по адресу: Пермский край,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Чайковский, ул.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Ленина.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результате пожара травмирован 1 ребенок –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 г.р. (17 лет).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Отравление продуктами горения получено в результате попадания дыма из подъезда от поджога дверей соседней квартиры.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причина возникновения пожара – умышленные действия по уничтожению имущества, нанесению вреда здоровью человека (поджог).</w:t>
      </w:r>
    </w:p>
    <w:p w:rsidR="0035645E" w:rsidRDefault="00F26666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5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03.04.2023 произошел пожар в многоквартирном жилом доме                       по адресу: Пермский край, </w:t>
      </w:r>
      <w:proofErr w:type="spellStart"/>
      <w:r w:rsidR="0035645E">
        <w:rPr>
          <w:rFonts w:ascii="Times New Roman" w:eastAsia="Times New Roman" w:hAnsi="Times New Roman" w:cs="Times New Roman"/>
          <w:color w:val="000000"/>
          <w:sz w:val="28"/>
          <w:szCs w:val="28"/>
        </w:rPr>
        <w:t>Нытвенский</w:t>
      </w:r>
      <w:proofErr w:type="spellEnd"/>
      <w:r w:rsidR="0035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округ, п. Уральский,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Набережная.</w:t>
      </w:r>
    </w:p>
    <w:p w:rsidR="00F26666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травмирован 1 ребенок –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 г.р.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 лет).</w:t>
      </w:r>
    </w:p>
    <w:p w:rsidR="0035645E" w:rsidRDefault="0035645E" w:rsidP="00F26666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благополучная, многодетная, на учете не состояла. Ребенок, находясь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дома, при помощи зажигалки поджог вещи на балконе квартиры,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попытке потушить загорание, получил отравление угарным газом.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причина возникновения пожара – умышленные действия по уничтожению имущества, нанесению вреда здоровью человека (поджог).</w:t>
      </w:r>
    </w:p>
    <w:p w:rsidR="0035645E" w:rsidRDefault="00F26666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35645E">
        <w:rPr>
          <w:rFonts w:ascii="Times New Roman" w:eastAsia="Times New Roman" w:hAnsi="Times New Roman" w:cs="Times New Roman"/>
          <w:color w:val="000000"/>
          <w:sz w:val="28"/>
          <w:szCs w:val="28"/>
        </w:rPr>
        <w:t>25.05.2023 произошел пожар в частном жилом доме по адресу: Пермский 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Березники, ул. Суворова.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пожара травмирован 1 ребенок –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 г.р.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 лет). Ребенок гостил у бабушки, был спасен соседом.</w:t>
      </w:r>
    </w:p>
    <w:p w:rsidR="0035645E" w:rsidRDefault="0035645E" w:rsidP="0035645E">
      <w:pPr>
        <w:widowControl w:val="0"/>
        <w:tabs>
          <w:tab w:val="left" w:pos="3106"/>
          <w:tab w:val="left" w:pos="4442"/>
          <w:tab w:val="left" w:pos="6563"/>
          <w:tab w:val="left" w:pos="7766"/>
          <w:tab w:val="left" w:pos="8234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пожара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неосторожное обращение с огнем (неосторожность при курении погибшей бабушки).</w:t>
      </w:r>
    </w:p>
    <w:p w:rsidR="0035645E" w:rsidRDefault="0035645E" w:rsidP="00F26666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04.06.2023 травмировано 2 ребенка: –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г.р. (11 лет)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 г.р. (12 лет).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 получены в результате возгорания шалаша из веток по адресу: Пермский край, Пермский муниципальный округ, п.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Сылва, Заводской переулок.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причина возникновения пожара – умышленные действия по уничтожению имущества, нанесению вреда здоровью человека (поджог).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24.06.2023 травмирован 1 ребенок –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г.р. (7 лет), проживающий по адресу: Пермский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Кишертский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округ, 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45E" w:rsidRDefault="0035645E" w:rsidP="0035645E">
      <w:pPr>
        <w:widowControl w:val="0"/>
        <w:tabs>
          <w:tab w:val="left" w:pos="3106"/>
          <w:tab w:val="left" w:pos="4442"/>
          <w:tab w:val="left" w:pos="6563"/>
          <w:tab w:val="left" w:pos="7766"/>
          <w:tab w:val="left" w:pos="8234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 получены в результате поджога бутылки с бензином. Предварительная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причина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возникновения</w:t>
      </w:r>
      <w:r w:rsidR="00F266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пожара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неосторожное обращение с огнем (шалость с огнем детей).</w:t>
      </w:r>
    </w:p>
    <w:p w:rsidR="0035645E" w:rsidRDefault="0035645E" w:rsidP="0035645E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Причинами травматизма детей на пожарах послужили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неосторожное обращение с огнем - 4 случая (4 травмированных детей);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поджог - 3 случая (4 травмированных детей);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правил устройства и эксплуатации печей - 1 случай                      (1 травмированный ребенок).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Наибольшее количество несовершеннолетних травмировано в младшем школьном возрасте (от 7 до 11 лет) – 4 ребенка (44 % от общего числа травмированных детей); среднем школьном возрасте (от 11 лет до 15 лет) –                    4 ребенка (44 % от общего числа травмированных детей); старшем школьном возрасте (от 15 лет до 18 лет) – 1 ребенок (12 % от общего числа травмированных детей). </w:t>
      </w:r>
      <w:proofErr w:type="gramEnd"/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Травматизм несовершеннолетних детей на пожарах зарегистрирован                    в 7 муниципальных образованиях Пермского края: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Пермь – 2 пожара (2 детей);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Нытвенский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Нытва) – 1 пожар (1 ребенок);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– 1 пожара (1 ребенок);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Кишертский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– 1 пожар (1 ребенок); - Пермский муниципальный округ – 1 пожар (2 ребенка);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Чайковский городской округ – 1 пожар (1 ребенок);</w:t>
      </w:r>
    </w:p>
    <w:p w:rsidR="0035645E" w:rsidRDefault="0035645E" w:rsidP="0035645E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– 1 пожар (1 ребенок).</w:t>
      </w:r>
    </w:p>
    <w:p w:rsidR="005B2861" w:rsidRDefault="005B2861" w:rsidP="0035645E">
      <w:pPr>
        <w:spacing w:line="360" w:lineRule="exact"/>
        <w:ind w:firstLine="709"/>
        <w:jc w:val="both"/>
      </w:pPr>
    </w:p>
    <w:sectPr w:rsidR="005B2861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645E"/>
    <w:rsid w:val="001366B8"/>
    <w:rsid w:val="0035645E"/>
    <w:rsid w:val="0047759D"/>
    <w:rsid w:val="005B0D56"/>
    <w:rsid w:val="005B2861"/>
    <w:rsid w:val="005D77CA"/>
    <w:rsid w:val="00603E3F"/>
    <w:rsid w:val="006D2CAA"/>
    <w:rsid w:val="009A6C0F"/>
    <w:rsid w:val="00C33C34"/>
    <w:rsid w:val="00D63D8D"/>
    <w:rsid w:val="00F2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E"/>
    <w:pPr>
      <w:spacing w:line="254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2023-09-11T06:49:00Z</cp:lastPrinted>
  <dcterms:created xsi:type="dcterms:W3CDTF">2023-09-11T06:46:00Z</dcterms:created>
  <dcterms:modified xsi:type="dcterms:W3CDTF">2023-09-11T08:42:00Z</dcterms:modified>
</cp:coreProperties>
</file>